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45019E" w14:textId="0E54F4EE" w:rsidR="00261F63" w:rsidRPr="00261F63" w:rsidRDefault="00261F63" w:rsidP="00261F63">
      <w:pPr>
        <w:widowControl w:val="0"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/>
          <w:b/>
          <w:sz w:val="24"/>
          <w:szCs w:val="24"/>
          <w:lang w:eastAsia="zh-CN"/>
        </w:rPr>
      </w:pPr>
      <w:r w:rsidRPr="00261F63"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 w:rsidRPr="00261F63">
        <w:rPr>
          <w:rFonts w:ascii="Arial" w:hAnsi="Arial" w:hint="eastAsia"/>
          <w:b/>
          <w:sz w:val="24"/>
          <w:szCs w:val="24"/>
          <w:lang w:eastAsia="zh-CN"/>
        </w:rPr>
        <w:t>5</w:t>
      </w:r>
      <w:r w:rsidRPr="00261F63">
        <w:rPr>
          <w:rFonts w:ascii="Arial" w:hAnsi="Arial"/>
          <w:b/>
          <w:sz w:val="24"/>
          <w:szCs w:val="24"/>
          <w:lang w:eastAsia="zh-CN"/>
        </w:rPr>
        <w:t>bis</w:t>
      </w:r>
      <w:r w:rsidRPr="00261F63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C17AA6" w:rsidRPr="00C17AA6">
        <w:rPr>
          <w:rFonts w:ascii="Arial" w:eastAsia="MS Mincho" w:hAnsi="Arial"/>
          <w:b/>
          <w:sz w:val="24"/>
          <w:szCs w:val="24"/>
          <w:lang w:eastAsia="x-none"/>
        </w:rPr>
        <w:t>R2-1903822</w:t>
      </w:r>
      <w:bookmarkStart w:id="0" w:name="_GoBack"/>
      <w:bookmarkEnd w:id="0"/>
    </w:p>
    <w:p w14:paraId="685C0847" w14:textId="4B64C3C4" w:rsidR="00261F63" w:rsidRDefault="00261F63" w:rsidP="00261F63">
      <w:pPr>
        <w:widowControl w:val="0"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/>
          <w:b/>
          <w:i/>
          <w:sz w:val="24"/>
          <w:szCs w:val="24"/>
          <w:lang w:eastAsia="zh-CN"/>
        </w:rPr>
      </w:pPr>
      <w:r w:rsidRPr="00261F63">
        <w:rPr>
          <w:rFonts w:ascii="Arial" w:hAnsi="Arial"/>
          <w:b/>
          <w:sz w:val="24"/>
          <w:szCs w:val="24"/>
          <w:lang w:eastAsia="zh-CN"/>
        </w:rPr>
        <w:t>Xi’an, China</w:t>
      </w:r>
      <w:r w:rsidRPr="00261F63">
        <w:rPr>
          <w:rFonts w:ascii="Arial" w:eastAsia="MS Mincho" w:hAnsi="Arial"/>
          <w:b/>
          <w:sz w:val="24"/>
          <w:szCs w:val="24"/>
          <w:lang w:eastAsia="x-none"/>
        </w:rPr>
        <w:t>, 8</w:t>
      </w:r>
      <w:r w:rsidRPr="00261F63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Pr="00261F63">
        <w:rPr>
          <w:rFonts w:ascii="Arial" w:eastAsia="MS Mincho" w:hAnsi="Arial"/>
          <w:b/>
          <w:sz w:val="24"/>
          <w:szCs w:val="24"/>
          <w:lang w:eastAsia="x-none"/>
        </w:rPr>
        <w:t xml:space="preserve"> – 12</w:t>
      </w:r>
      <w:r w:rsidR="00C17AA6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Pr="00261F63">
        <w:rPr>
          <w:rFonts w:ascii="Arial" w:eastAsia="MS Mincho" w:hAnsi="Arial"/>
          <w:b/>
          <w:sz w:val="24"/>
          <w:szCs w:val="24"/>
          <w:lang w:eastAsia="x-none"/>
        </w:rPr>
        <w:t xml:space="preserve"> April 201</w:t>
      </w:r>
      <w:r w:rsidRPr="00261F63">
        <w:rPr>
          <w:rFonts w:ascii="Arial" w:hAnsi="Arial" w:hint="eastAsia"/>
          <w:b/>
          <w:sz w:val="24"/>
          <w:szCs w:val="24"/>
          <w:lang w:eastAsia="zh-CN"/>
        </w:rPr>
        <w:t>9</w:t>
      </w:r>
      <w:r w:rsidRPr="00261F63">
        <w:rPr>
          <w:rFonts w:ascii="Arial" w:hAnsi="Arial"/>
          <w:b/>
          <w:sz w:val="24"/>
          <w:szCs w:val="24"/>
          <w:lang w:eastAsia="zh-CN"/>
        </w:rPr>
        <w:tab/>
      </w:r>
      <w:r w:rsidRPr="00261F63">
        <w:rPr>
          <w:rFonts w:ascii="Arial" w:hAnsi="Arial"/>
          <w:b/>
          <w:i/>
          <w:sz w:val="24"/>
          <w:szCs w:val="24"/>
          <w:lang w:eastAsia="zh-CN"/>
        </w:rPr>
        <w:t>Revision of</w:t>
      </w:r>
      <w:r>
        <w:rPr>
          <w:rFonts w:ascii="Arial" w:hAnsi="Arial"/>
          <w:b/>
          <w:i/>
          <w:sz w:val="24"/>
          <w:szCs w:val="24"/>
          <w:lang w:eastAsia="zh-CN"/>
        </w:rPr>
        <w:t xml:space="preserve"> R2</w:t>
      </w:r>
      <w:r w:rsidRPr="00261F63">
        <w:rPr>
          <w:rFonts w:ascii="Arial" w:hAnsi="Arial"/>
          <w:b/>
          <w:i/>
          <w:sz w:val="24"/>
          <w:szCs w:val="24"/>
          <w:lang w:eastAsia="zh-CN"/>
        </w:rPr>
        <w:t>-1900456</w:t>
      </w:r>
    </w:p>
    <w:p w14:paraId="2DB66BA1" w14:textId="77777777" w:rsidR="00261F63" w:rsidRPr="00261F63" w:rsidRDefault="00261F63" w:rsidP="00261F63">
      <w:pPr>
        <w:widowControl w:val="0"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 w14:paraId="5186F3C4" w14:textId="0568E25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 </w:t>
      </w:r>
      <w:r w:rsidR="00CB171E" w:rsidRPr="00CB171E">
        <w:rPr>
          <w:rFonts w:ascii="Arial" w:hAnsi="Arial" w:cs="Arial"/>
        </w:rPr>
        <w:t xml:space="preserve">LS on </w:t>
      </w:r>
      <w:r w:rsidR="00163858">
        <w:rPr>
          <w:rFonts w:ascii="Arial" w:hAnsi="Arial" w:cs="Arial"/>
        </w:rPr>
        <w:t xml:space="preserve">the </w:t>
      </w:r>
      <w:r w:rsidR="00163858">
        <w:rPr>
          <w:rFonts w:ascii="Arial" w:hAnsi="Arial" w:cs="Arial"/>
          <w:lang w:val="en-US"/>
        </w:rPr>
        <w:t>ETWS/CMAS</w:t>
      </w:r>
      <w:r w:rsidR="00163858" w:rsidRPr="00CB171E">
        <w:rPr>
          <w:rFonts w:ascii="Arial" w:hAnsi="Arial" w:cs="Arial"/>
        </w:rPr>
        <w:t xml:space="preserve"> </w:t>
      </w:r>
      <w:r w:rsidR="00163858">
        <w:rPr>
          <w:rFonts w:ascii="Arial" w:hAnsi="Arial" w:cs="Arial"/>
        </w:rPr>
        <w:t>in connected mode</w:t>
      </w:r>
    </w:p>
    <w:p w14:paraId="4142800B" w14:textId="7ED479C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278A662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95E33" w:rsidRPr="00C95E33">
        <w:rPr>
          <w:rFonts w:ascii="Arial" w:hAnsi="Arial" w:cs="Arial"/>
          <w:bCs/>
        </w:rPr>
        <w:t>LTE_eMTC5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44FFE4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Huawei</w:t>
      </w:r>
      <w:r w:rsidR="00705B5E">
        <w:rPr>
          <w:rFonts w:ascii="Arial" w:hAnsi="Arial" w:cs="Arial"/>
          <w:bCs/>
        </w:rPr>
        <w:t xml:space="preserve">, </w:t>
      </w:r>
      <w:r w:rsidR="00705B5E" w:rsidRPr="00705B5E">
        <w:rPr>
          <w:rFonts w:ascii="Arial" w:hAnsi="Arial" w:cs="Arial"/>
          <w:bCs/>
        </w:rPr>
        <w:t>HiSilicon</w:t>
      </w:r>
      <w:r w:rsidR="00F23FFC">
        <w:rPr>
          <w:rFonts w:ascii="Arial" w:hAnsi="Arial" w:cs="Arial"/>
          <w:bCs/>
        </w:rPr>
        <w:t xml:space="preserve">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2D71471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1451EB">
        <w:rPr>
          <w:rFonts w:ascii="Arial" w:hAnsi="Arial" w:cs="Arial" w:hint="eastAsia"/>
          <w:bCs/>
          <w:lang w:val="fi-FI" w:eastAsia="ja-JP"/>
        </w:rPr>
        <w:t>TSG-</w:t>
      </w:r>
      <w:r w:rsidR="001451EB">
        <w:rPr>
          <w:rFonts w:ascii="Arial" w:hAnsi="Arial" w:cs="Arial"/>
          <w:bCs/>
          <w:lang w:val="fi-FI" w:eastAsia="zh-CN"/>
        </w:rPr>
        <w:t>RAN WG1</w:t>
      </w:r>
    </w:p>
    <w:p w14:paraId="4EFE95BE" w14:textId="047C2A3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0CDDDA3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5E33">
        <w:rPr>
          <w:rFonts w:cs="Arial"/>
          <w:b w:val="0"/>
          <w:bCs/>
        </w:rPr>
        <w:t>Yulong Shi</w:t>
      </w:r>
    </w:p>
    <w:p w14:paraId="2748A78E" w14:textId="087826FB" w:rsidR="00463675" w:rsidRPr="005921A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C95E33">
        <w:rPr>
          <w:rFonts w:cs="Arial"/>
          <w:b w:val="0"/>
          <w:bCs/>
          <w:lang w:val="en-US"/>
        </w:rPr>
        <w:t>shiyulong5@huawei.com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77571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451EB">
        <w:rPr>
          <w:rFonts w:ascii="Arial" w:hAnsi="Arial" w:cs="Arial"/>
          <w:bCs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1CA5622" w14:textId="23C085D1" w:rsidR="004B4ABB" w:rsidRDefault="004B4ABB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To</w:t>
      </w:r>
      <w:r w:rsidRPr="00951454">
        <w:rPr>
          <w:rFonts w:ascii="Arial" w:hAnsi="Arial" w:cs="Arial"/>
          <w:lang w:val="en-US"/>
        </w:rPr>
        <w:t xml:space="preserve"> </w:t>
      </w:r>
      <w:r w:rsidR="00951454" w:rsidRPr="00951454">
        <w:rPr>
          <w:rFonts w:ascii="Arial" w:hAnsi="Arial" w:cs="Arial"/>
          <w:lang w:val="en-US"/>
        </w:rPr>
        <w:t>support ETWS/CMAS in connected mode</w:t>
      </w:r>
      <w:r w:rsidR="00D96342">
        <w:rPr>
          <w:rFonts w:ascii="Arial" w:hAnsi="Arial" w:cs="Arial"/>
          <w:lang w:val="en-US"/>
        </w:rPr>
        <w:t xml:space="preserve"> for non-BL UE in CE mode</w:t>
      </w:r>
      <w:r w:rsidR="00951454" w:rsidRPr="00951454">
        <w:rPr>
          <w:rFonts w:ascii="Arial" w:hAnsi="Arial" w:cs="Arial"/>
          <w:lang w:val="en-US"/>
        </w:rPr>
        <w:t xml:space="preserve">, </w:t>
      </w:r>
      <w:r w:rsidR="00951454">
        <w:rPr>
          <w:rFonts w:ascii="Arial" w:hAnsi="Arial" w:cs="Arial"/>
          <w:lang w:val="en-US"/>
        </w:rPr>
        <w:t xml:space="preserve">RAN2 </w:t>
      </w:r>
      <w:r w:rsidR="00002FB2">
        <w:rPr>
          <w:rFonts w:ascii="Arial" w:hAnsi="Arial" w:cs="Arial"/>
          <w:lang w:val="en-US"/>
        </w:rPr>
        <w:t>considers monitoring P-RNTI or C-R</w:t>
      </w:r>
      <w:r w:rsidR="00CB6C4B">
        <w:rPr>
          <w:rFonts w:ascii="Arial" w:hAnsi="Arial" w:cs="Arial"/>
          <w:lang w:val="en-US"/>
        </w:rPr>
        <w:t>N</w:t>
      </w:r>
      <w:r w:rsidR="00002FB2">
        <w:rPr>
          <w:rFonts w:ascii="Arial" w:hAnsi="Arial" w:cs="Arial"/>
          <w:lang w:val="en-US"/>
        </w:rPr>
        <w:t>TI for the notification of ETWS/CMAS</w:t>
      </w:r>
      <w:r w:rsidR="00B95CD1">
        <w:rPr>
          <w:rFonts w:ascii="Arial" w:hAnsi="Arial" w:cs="Arial"/>
          <w:lang w:val="en-US"/>
        </w:rPr>
        <w:t xml:space="preserve"> and delivering the content of ETWS/CMAS by legacy broadcasted SI</w:t>
      </w:r>
      <w:r w:rsidR="00002FB2">
        <w:rPr>
          <w:rFonts w:ascii="Arial" w:hAnsi="Arial" w:cs="Arial"/>
          <w:lang w:val="en-US"/>
        </w:rPr>
        <w:t xml:space="preserve">. </w:t>
      </w:r>
    </w:p>
    <w:p w14:paraId="7E6F6ADD" w14:textId="2BDA64B7" w:rsidR="004B4ABB" w:rsidRDefault="00002FB2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First,</w:t>
      </w:r>
      <w:r w:rsidR="00BF73FB">
        <w:rPr>
          <w:rFonts w:ascii="Arial" w:hAnsi="Arial" w:cs="Arial"/>
          <w:lang w:val="en-US"/>
        </w:rPr>
        <w:t xml:space="preserve"> RAN2 </w:t>
      </w:r>
      <w:r w:rsidR="004B4ABB">
        <w:rPr>
          <w:rFonts w:ascii="Arial" w:hAnsi="Arial" w:cs="Arial"/>
          <w:lang w:val="en-US"/>
        </w:rPr>
        <w:t>would like to kindly ask</w:t>
      </w:r>
      <w:r w:rsidR="00BF73FB">
        <w:rPr>
          <w:rFonts w:ascii="Arial" w:hAnsi="Arial" w:cs="Arial"/>
          <w:lang w:val="en-US"/>
        </w:rPr>
        <w:t xml:space="preserve"> RAN1 to </w:t>
      </w:r>
      <w:r w:rsidR="00CB6C4B">
        <w:rPr>
          <w:rFonts w:ascii="Arial" w:hAnsi="Arial" w:cs="Arial"/>
          <w:lang w:val="en-US"/>
        </w:rPr>
        <w:t>confirm</w:t>
      </w:r>
      <w:r w:rsidR="00BF73FB">
        <w:rPr>
          <w:rFonts w:ascii="Arial" w:hAnsi="Arial" w:cs="Arial"/>
          <w:lang w:val="en-US"/>
        </w:rPr>
        <w:t xml:space="preserve"> whether it is feasible</w:t>
      </w:r>
      <w:r w:rsidR="00BF73FB" w:rsidRPr="00951454">
        <w:rPr>
          <w:rFonts w:ascii="Arial" w:hAnsi="Arial" w:cs="Arial"/>
          <w:lang w:val="en-US"/>
        </w:rPr>
        <w:t xml:space="preserve"> to</w:t>
      </w:r>
      <w:r w:rsidR="00BF73FB">
        <w:rPr>
          <w:rFonts w:ascii="Arial" w:hAnsi="Arial" w:cs="Arial"/>
          <w:lang w:val="en-US"/>
        </w:rPr>
        <w:t xml:space="preserve"> support </w:t>
      </w:r>
      <w:r>
        <w:rPr>
          <w:rFonts w:ascii="Arial" w:hAnsi="Arial" w:cs="Arial"/>
          <w:lang w:val="en-US"/>
        </w:rPr>
        <w:t>monitoring P-RNTI i</w:t>
      </w:r>
      <w:r w:rsidR="00BF73FB" w:rsidRPr="00951454">
        <w:rPr>
          <w:rFonts w:ascii="Arial" w:hAnsi="Arial" w:cs="Arial"/>
          <w:lang w:val="en-US"/>
        </w:rPr>
        <w:t>n conn</w:t>
      </w:r>
      <w:r w:rsidR="00BF73FB">
        <w:rPr>
          <w:rFonts w:ascii="Arial" w:hAnsi="Arial" w:cs="Arial"/>
          <w:lang w:val="en-US"/>
        </w:rPr>
        <w:t>ected mode for Rel</w:t>
      </w:r>
      <w:r w:rsidR="00383231">
        <w:rPr>
          <w:rFonts w:ascii="Arial" w:hAnsi="Arial" w:cs="Arial"/>
          <w:lang w:val="en-US"/>
        </w:rPr>
        <w:t>-</w:t>
      </w:r>
      <w:r w:rsidR="00BF73FB">
        <w:rPr>
          <w:rFonts w:ascii="Arial" w:hAnsi="Arial" w:cs="Arial"/>
          <w:lang w:val="en-US"/>
        </w:rPr>
        <w:t xml:space="preserve">16 non-BL UEs in </w:t>
      </w:r>
      <w:r>
        <w:rPr>
          <w:rFonts w:ascii="Arial" w:hAnsi="Arial" w:cs="Arial"/>
          <w:lang w:val="en-US"/>
        </w:rPr>
        <w:t>CE mode</w:t>
      </w:r>
      <w:r w:rsidR="00247029">
        <w:rPr>
          <w:rFonts w:ascii="Arial" w:hAnsi="Arial" w:cs="Arial"/>
          <w:lang w:val="en-US"/>
        </w:rPr>
        <w:t>, so that UE receive</w:t>
      </w:r>
      <w:r w:rsidR="00CB6C4B">
        <w:rPr>
          <w:rFonts w:ascii="Arial" w:hAnsi="Arial" w:cs="Arial"/>
          <w:lang w:val="en-US"/>
        </w:rPr>
        <w:t>s</w:t>
      </w:r>
      <w:r w:rsidR="00247029">
        <w:rPr>
          <w:rFonts w:ascii="Arial" w:hAnsi="Arial" w:cs="Arial"/>
          <w:lang w:val="en-US"/>
        </w:rPr>
        <w:t xml:space="preserve"> the ETWS/CMAS notification via paging.</w:t>
      </w:r>
      <w:r>
        <w:rPr>
          <w:rFonts w:ascii="Arial" w:hAnsi="Arial" w:cs="Arial"/>
          <w:lang w:val="en-US"/>
        </w:rPr>
        <w:t xml:space="preserve"> </w:t>
      </w:r>
    </w:p>
    <w:p w14:paraId="670CAE57" w14:textId="78039803" w:rsidR="00AB7B91" w:rsidRDefault="00002FB2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Second, RAN2 </w:t>
      </w:r>
      <w:r w:rsidR="004B4ABB">
        <w:rPr>
          <w:rFonts w:ascii="Arial" w:hAnsi="Arial" w:cs="Arial"/>
          <w:lang w:val="en-US"/>
        </w:rPr>
        <w:t>would like to kindly ask</w:t>
      </w:r>
      <w:r>
        <w:rPr>
          <w:rFonts w:ascii="Arial" w:hAnsi="Arial" w:cs="Arial"/>
          <w:lang w:val="en-US"/>
        </w:rPr>
        <w:t xml:space="preserve"> RAN1 </w:t>
      </w:r>
      <w:r w:rsidR="00CB6C4B">
        <w:rPr>
          <w:rFonts w:ascii="Arial" w:hAnsi="Arial" w:cs="Arial"/>
          <w:lang w:val="en-US"/>
        </w:rPr>
        <w:t xml:space="preserve">to confirm </w:t>
      </w:r>
      <w:r>
        <w:rPr>
          <w:rFonts w:ascii="Arial" w:hAnsi="Arial" w:cs="Arial"/>
          <w:lang w:val="en-US"/>
        </w:rPr>
        <w:t xml:space="preserve">whether a new DCI format </w:t>
      </w:r>
      <w:r w:rsidR="00AB7B91">
        <w:rPr>
          <w:rFonts w:ascii="Arial" w:hAnsi="Arial" w:cs="Arial"/>
          <w:lang w:val="en-US"/>
        </w:rPr>
        <w:t>needs</w:t>
      </w:r>
      <w:r>
        <w:rPr>
          <w:rFonts w:ascii="Arial" w:hAnsi="Arial" w:cs="Arial"/>
          <w:lang w:val="en-US"/>
        </w:rPr>
        <w:t xml:space="preserve"> to </w:t>
      </w:r>
      <w:r w:rsidR="00AB7B91">
        <w:rPr>
          <w:rFonts w:ascii="Arial" w:hAnsi="Arial" w:cs="Arial"/>
          <w:lang w:val="en-US"/>
        </w:rPr>
        <w:t xml:space="preserve">be </w:t>
      </w:r>
      <w:r>
        <w:rPr>
          <w:rFonts w:ascii="Arial" w:hAnsi="Arial" w:cs="Arial"/>
          <w:lang w:val="en-US"/>
        </w:rPr>
        <w:t xml:space="preserve">introduced if </w:t>
      </w:r>
      <w:r w:rsidR="00AB7B91">
        <w:rPr>
          <w:rFonts w:ascii="Arial" w:hAnsi="Arial" w:cs="Arial"/>
          <w:lang w:val="en-US"/>
        </w:rPr>
        <w:t>the DCI addressed by C-RNTI</w:t>
      </w:r>
      <w:r w:rsidR="00030895">
        <w:rPr>
          <w:rFonts w:ascii="Arial" w:hAnsi="Arial" w:cs="Arial"/>
          <w:lang w:val="en-US"/>
        </w:rPr>
        <w:t xml:space="preserve"> </w:t>
      </w:r>
      <w:r w:rsidR="00D82B81">
        <w:rPr>
          <w:rFonts w:ascii="Arial" w:hAnsi="Arial" w:cs="Arial"/>
          <w:lang w:val="en-US"/>
        </w:rPr>
        <w:t>include</w:t>
      </w:r>
      <w:r w:rsidR="00030895">
        <w:rPr>
          <w:rFonts w:ascii="Arial" w:hAnsi="Arial" w:cs="Arial"/>
          <w:lang w:val="en-US"/>
        </w:rPr>
        <w:t>s</w:t>
      </w:r>
      <w:r w:rsidR="00D82B81">
        <w:rPr>
          <w:rFonts w:ascii="Arial" w:hAnsi="Arial" w:cs="Arial"/>
          <w:lang w:val="en-US"/>
        </w:rPr>
        <w:t xml:space="preserve"> ETWS/CMAS notification</w:t>
      </w:r>
      <w:r w:rsidR="00EE7818">
        <w:rPr>
          <w:rFonts w:ascii="Arial" w:hAnsi="Arial" w:cs="Arial"/>
          <w:lang w:val="en-US"/>
        </w:rPr>
        <w:t xml:space="preserve"> and possible resource scheduling</w:t>
      </w:r>
      <w:r w:rsidR="00D82B81">
        <w:rPr>
          <w:rFonts w:ascii="Arial" w:hAnsi="Arial" w:cs="Arial"/>
          <w:lang w:val="en-US"/>
        </w:rPr>
        <w:t>.</w:t>
      </w:r>
    </w:p>
    <w:p w14:paraId="4149506A" w14:textId="3CEBA779" w:rsidR="001918E2" w:rsidRDefault="001918E2" w:rsidP="00002FB2">
      <w:pPr>
        <w:pStyle w:val="a3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>A</w:t>
      </w:r>
      <w:r>
        <w:rPr>
          <w:rFonts w:ascii="Arial" w:hAnsi="Arial" w:cs="Arial" w:hint="eastAsia"/>
          <w:lang w:val="en-US" w:eastAsia="zh-CN"/>
        </w:rPr>
        <w:t xml:space="preserve">t last, RAN2 </w:t>
      </w:r>
      <w:r>
        <w:rPr>
          <w:rFonts w:ascii="Arial" w:hAnsi="Arial" w:cs="Arial"/>
          <w:lang w:val="en-US"/>
        </w:rPr>
        <w:t>would like to kindly ask RAN1</w:t>
      </w:r>
      <w:r w:rsidRPr="001918E2">
        <w:rPr>
          <w:rFonts w:ascii="Arial" w:hAnsi="Arial" w:cs="Arial"/>
          <w:lang w:val="en-US"/>
        </w:rPr>
        <w:t xml:space="preserve"> </w:t>
      </w:r>
      <w:r w:rsidR="00CB6C4B">
        <w:rPr>
          <w:rFonts w:ascii="Arial" w:hAnsi="Arial" w:cs="Arial"/>
          <w:lang w:val="en-US"/>
        </w:rPr>
        <w:t xml:space="preserve">to confirm </w:t>
      </w:r>
      <w:r>
        <w:rPr>
          <w:rFonts w:ascii="Arial" w:hAnsi="Arial" w:cs="Arial"/>
          <w:lang w:val="en-US"/>
        </w:rPr>
        <w:t>w</w:t>
      </w:r>
      <w:r w:rsidRPr="00552305">
        <w:rPr>
          <w:rFonts w:ascii="Arial" w:hAnsi="Arial" w:cs="Arial"/>
          <w:lang w:val="en-US"/>
        </w:rPr>
        <w:t xml:space="preserve">hether </w:t>
      </w:r>
      <w:r>
        <w:rPr>
          <w:rFonts w:ascii="Arial" w:hAnsi="Arial" w:cs="Arial"/>
          <w:lang w:val="en-US"/>
        </w:rPr>
        <w:t xml:space="preserve">a </w:t>
      </w:r>
      <w:r w:rsidRPr="00552305">
        <w:rPr>
          <w:rFonts w:ascii="Arial" w:hAnsi="Arial" w:cs="Arial"/>
          <w:lang w:val="en-US"/>
        </w:rPr>
        <w:t xml:space="preserve">non-BL UE in CE mode can receive SI </w:t>
      </w:r>
      <w:r>
        <w:rPr>
          <w:rFonts w:ascii="Arial" w:hAnsi="Arial" w:cs="Arial"/>
          <w:lang w:val="en-US"/>
        </w:rPr>
        <w:t xml:space="preserve">on the SI narrow </w:t>
      </w:r>
      <w:r w:rsidRPr="00552305">
        <w:rPr>
          <w:rFonts w:ascii="Arial" w:hAnsi="Arial" w:cs="Arial"/>
          <w:lang w:val="en-US"/>
        </w:rPr>
        <w:t>band and</w:t>
      </w:r>
      <w:r>
        <w:rPr>
          <w:rFonts w:ascii="Arial" w:hAnsi="Arial" w:cs="Arial"/>
          <w:lang w:val="en-US"/>
        </w:rPr>
        <w:t xml:space="preserve"> receive data on its</w:t>
      </w:r>
      <w:r w:rsidRPr="00552305">
        <w:rPr>
          <w:rFonts w:ascii="Arial" w:hAnsi="Arial" w:cs="Arial"/>
          <w:lang w:val="en-US"/>
        </w:rPr>
        <w:t xml:space="preserve"> dedicated band </w:t>
      </w:r>
      <w:r w:rsidRPr="001918E2">
        <w:rPr>
          <w:rFonts w:ascii="Arial" w:hAnsi="Arial" w:cs="Arial"/>
          <w:lang w:val="en-US"/>
        </w:rPr>
        <w:t>simultaneously</w:t>
      </w:r>
      <w:r w:rsidRPr="00552305">
        <w:rPr>
          <w:rFonts w:ascii="Arial" w:hAnsi="Arial" w:cs="Arial"/>
          <w:lang w:val="en-US"/>
        </w:rPr>
        <w:t>.</w:t>
      </w:r>
    </w:p>
    <w:p w14:paraId="7D1F95B1" w14:textId="62FDF7F2" w:rsidR="00E57BA2" w:rsidRPr="00E7017E" w:rsidRDefault="00E57BA2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</w:p>
    <w:p w14:paraId="7A9E92DE" w14:textId="77777777" w:rsidR="002633C1" w:rsidRPr="00E7017E" w:rsidRDefault="002633C1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75186A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C778B">
        <w:rPr>
          <w:rFonts w:ascii="Arial" w:hAnsi="Arial" w:cs="Arial"/>
          <w:b/>
        </w:rPr>
        <w:t>RAN1</w:t>
      </w:r>
      <w:r w:rsidR="00111F63">
        <w:rPr>
          <w:rFonts w:ascii="Arial" w:hAnsi="Arial" w:cs="Arial"/>
          <w:b/>
        </w:rPr>
        <w:t>:</w:t>
      </w:r>
    </w:p>
    <w:p w14:paraId="184F9EFB" w14:textId="37849484" w:rsidR="00AB7B91" w:rsidRDefault="002A6E4C" w:rsidP="00951454">
      <w:pPr>
        <w:pStyle w:val="a3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</w:t>
      </w:r>
      <w:r w:rsidR="00AB7B91">
        <w:rPr>
          <w:rFonts w:ascii="Arial" w:hAnsi="Arial" w:cs="Arial"/>
        </w:rPr>
        <w:t>RAN1</w:t>
      </w:r>
      <w:r w:rsidR="00CB6C4B">
        <w:rPr>
          <w:rFonts w:ascii="Arial" w:hAnsi="Arial" w:cs="Arial"/>
        </w:rPr>
        <w:t xml:space="preserve"> to confirm</w:t>
      </w:r>
      <w:r w:rsidR="00AB7B91">
        <w:rPr>
          <w:rFonts w:ascii="Arial" w:hAnsi="Arial" w:cs="Arial"/>
        </w:rPr>
        <w:t>:</w:t>
      </w:r>
    </w:p>
    <w:p w14:paraId="32585F83" w14:textId="0670FF8C" w:rsidR="00951454" w:rsidRDefault="00AB7B91" w:rsidP="00951454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1) </w:t>
      </w:r>
      <w:r>
        <w:rPr>
          <w:rFonts w:ascii="Arial" w:hAnsi="Arial" w:cs="Arial"/>
          <w:lang w:val="en-US"/>
        </w:rPr>
        <w:t>Whether</w:t>
      </w:r>
      <w:r w:rsidR="00951454">
        <w:rPr>
          <w:rFonts w:ascii="Arial" w:hAnsi="Arial" w:cs="Arial"/>
          <w:lang w:val="en-US"/>
        </w:rPr>
        <w:t xml:space="preserve"> it is feasible</w:t>
      </w:r>
      <w:r w:rsidR="00951454" w:rsidRPr="00951454">
        <w:rPr>
          <w:rFonts w:ascii="Arial" w:hAnsi="Arial" w:cs="Arial"/>
          <w:lang w:val="en-US"/>
        </w:rPr>
        <w:t xml:space="preserve"> to</w:t>
      </w:r>
      <w:r w:rsidR="00951454">
        <w:rPr>
          <w:rFonts w:ascii="Arial" w:hAnsi="Arial" w:cs="Arial"/>
          <w:lang w:val="en-US"/>
        </w:rPr>
        <w:t xml:space="preserve"> support </w:t>
      </w:r>
      <w:r>
        <w:rPr>
          <w:rFonts w:ascii="Arial" w:hAnsi="Arial" w:cs="Arial"/>
          <w:lang w:val="en-US"/>
        </w:rPr>
        <w:t xml:space="preserve">monitoring </w:t>
      </w:r>
      <w:r w:rsidR="00261F63">
        <w:rPr>
          <w:rFonts w:ascii="Arial" w:hAnsi="Arial" w:cs="Arial"/>
          <w:lang w:val="en-US"/>
        </w:rPr>
        <w:t>CSS</w:t>
      </w:r>
      <w:r>
        <w:rPr>
          <w:rFonts w:ascii="Arial" w:hAnsi="Arial" w:cs="Arial"/>
          <w:lang w:val="en-US"/>
        </w:rPr>
        <w:t xml:space="preserve"> i</w:t>
      </w:r>
      <w:r w:rsidRPr="00951454">
        <w:rPr>
          <w:rFonts w:ascii="Arial" w:hAnsi="Arial" w:cs="Arial"/>
          <w:lang w:val="en-US"/>
        </w:rPr>
        <w:t>n conn</w:t>
      </w:r>
      <w:r>
        <w:rPr>
          <w:rFonts w:ascii="Arial" w:hAnsi="Arial" w:cs="Arial"/>
          <w:lang w:val="en-US"/>
        </w:rPr>
        <w:t>ected mode for Rel-16 non-BL UEs in CE mode</w:t>
      </w:r>
      <w:r w:rsidR="0068536E">
        <w:rPr>
          <w:rFonts w:ascii="Arial" w:hAnsi="Arial" w:cs="Arial"/>
          <w:lang w:val="en-US"/>
        </w:rPr>
        <w:t>.</w:t>
      </w:r>
    </w:p>
    <w:p w14:paraId="21B79C6E" w14:textId="45C63A57" w:rsidR="00636694" w:rsidRDefault="00AB7B91" w:rsidP="00636694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2) Whether a new DCI format needs to be introduced </w:t>
      </w:r>
      <w:r w:rsidR="00636694">
        <w:rPr>
          <w:rFonts w:ascii="Arial" w:hAnsi="Arial" w:cs="Arial"/>
          <w:lang w:val="en-US"/>
        </w:rPr>
        <w:t xml:space="preserve">if the DCI addressed by C-RNTI </w:t>
      </w:r>
      <w:r w:rsidR="00826D52">
        <w:rPr>
          <w:rFonts w:ascii="Arial" w:hAnsi="Arial" w:cs="Arial"/>
          <w:lang w:val="en-US"/>
        </w:rPr>
        <w:t>includes ETWS/CMAS notification and possible resource scheduling</w:t>
      </w:r>
      <w:r w:rsidR="004D26FE">
        <w:rPr>
          <w:rFonts w:ascii="Arial" w:hAnsi="Arial" w:cs="Arial"/>
          <w:lang w:val="en-US"/>
        </w:rPr>
        <w:t>.</w:t>
      </w:r>
    </w:p>
    <w:p w14:paraId="580CEB91" w14:textId="60B8F944" w:rsidR="00552305" w:rsidRDefault="00552305" w:rsidP="00636694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3)</w:t>
      </w:r>
      <w:r w:rsidRPr="00552305">
        <w:t xml:space="preserve"> </w:t>
      </w:r>
      <w:r w:rsidRPr="00552305">
        <w:rPr>
          <w:rFonts w:ascii="Arial" w:hAnsi="Arial" w:cs="Arial"/>
          <w:lang w:val="en-US"/>
        </w:rPr>
        <w:t xml:space="preserve">Whether </w:t>
      </w:r>
      <w:r>
        <w:rPr>
          <w:rFonts w:ascii="Arial" w:hAnsi="Arial" w:cs="Arial"/>
          <w:lang w:val="en-US"/>
        </w:rPr>
        <w:t xml:space="preserve">a </w:t>
      </w:r>
      <w:r w:rsidRPr="00552305">
        <w:rPr>
          <w:rFonts w:ascii="Arial" w:hAnsi="Arial" w:cs="Arial"/>
          <w:lang w:val="en-US"/>
        </w:rPr>
        <w:t xml:space="preserve">non-BL UE in CE mode can receive SI </w:t>
      </w:r>
      <w:r>
        <w:rPr>
          <w:rFonts w:ascii="Arial" w:hAnsi="Arial" w:cs="Arial"/>
          <w:lang w:val="en-US"/>
        </w:rPr>
        <w:t xml:space="preserve">on the SI narrow </w:t>
      </w:r>
      <w:r w:rsidRPr="00552305">
        <w:rPr>
          <w:rFonts w:ascii="Arial" w:hAnsi="Arial" w:cs="Arial"/>
          <w:lang w:val="en-US"/>
        </w:rPr>
        <w:t>band and</w:t>
      </w:r>
      <w:r>
        <w:rPr>
          <w:rFonts w:ascii="Arial" w:hAnsi="Arial" w:cs="Arial"/>
          <w:lang w:val="en-US"/>
        </w:rPr>
        <w:t xml:space="preserve"> receive data on </w:t>
      </w:r>
      <w:r w:rsidR="001918E2">
        <w:rPr>
          <w:rFonts w:ascii="Arial" w:hAnsi="Arial" w:cs="Arial"/>
          <w:lang w:val="en-US"/>
        </w:rPr>
        <w:t>its</w:t>
      </w:r>
      <w:r w:rsidRPr="00552305">
        <w:rPr>
          <w:rFonts w:ascii="Arial" w:hAnsi="Arial" w:cs="Arial"/>
          <w:lang w:val="en-US"/>
        </w:rPr>
        <w:t xml:space="preserve"> dedicated band </w:t>
      </w:r>
      <w:r w:rsidR="001918E2" w:rsidRPr="001918E2">
        <w:rPr>
          <w:rFonts w:ascii="Arial" w:hAnsi="Arial" w:cs="Arial"/>
          <w:lang w:val="en-US"/>
        </w:rPr>
        <w:t>simultaneously</w:t>
      </w:r>
      <w:r w:rsidR="004D26FE">
        <w:rPr>
          <w:rFonts w:ascii="Arial" w:hAnsi="Arial" w:cs="Arial"/>
          <w:lang w:val="en-US"/>
        </w:rPr>
        <w:t>.</w:t>
      </w:r>
    </w:p>
    <w:p w14:paraId="0A5E51B3" w14:textId="474E4B9D" w:rsidR="00AB7B91" w:rsidRPr="00E7017E" w:rsidRDefault="00AB7B91" w:rsidP="00636694">
      <w:pPr>
        <w:pStyle w:val="a3"/>
        <w:spacing w:after="120"/>
        <w:jc w:val="both"/>
        <w:rPr>
          <w:rFonts w:ascii="Arial" w:hAnsi="Arial" w:cs="Arial"/>
          <w:lang w:val="en-US"/>
        </w:rPr>
      </w:pPr>
    </w:p>
    <w:p w14:paraId="61BB3C70" w14:textId="58C901D6" w:rsidR="00463675" w:rsidRPr="00951454" w:rsidRDefault="00463675" w:rsidP="00E57BA2">
      <w:pPr>
        <w:spacing w:after="120"/>
        <w:ind w:left="993" w:hanging="993"/>
        <w:rPr>
          <w:rFonts w:ascii="Arial" w:hAnsi="Arial" w:cs="Arial"/>
          <w:lang w:val="en-US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34BDB6A8" w14:textId="186DB284" w:rsidR="00261F63" w:rsidRDefault="00261F63" w:rsidP="00261F63">
      <w:pPr>
        <w:tabs>
          <w:tab w:val="left" w:pos="5103"/>
        </w:tabs>
        <w:spacing w:after="120"/>
        <w:ind w:left="2268" w:hanging="2268"/>
        <w:rPr>
          <w:bCs/>
        </w:rPr>
      </w:pPr>
      <w:r w:rsidRPr="006A1412">
        <w:rPr>
          <w:bCs/>
        </w:rPr>
        <w:t>3GPPRAN2#10</w:t>
      </w:r>
      <w:r>
        <w:rPr>
          <w:bCs/>
        </w:rPr>
        <w:t>6</w:t>
      </w:r>
      <w:r w:rsidRPr="006A1412">
        <w:rPr>
          <w:bCs/>
        </w:rPr>
        <w:tab/>
      </w:r>
      <w:r>
        <w:rPr>
          <w:bCs/>
        </w:rPr>
        <w:t>13</w:t>
      </w:r>
      <w:r w:rsidRPr="006A1412">
        <w:rPr>
          <w:bCs/>
        </w:rPr>
        <w:t xml:space="preserve"> - 1</w:t>
      </w:r>
      <w:r>
        <w:rPr>
          <w:bCs/>
        </w:rPr>
        <w:t>7</w:t>
      </w:r>
      <w:r w:rsidRPr="006A1412">
        <w:rPr>
          <w:bCs/>
        </w:rPr>
        <w:t xml:space="preserve"> </w:t>
      </w:r>
      <w:r>
        <w:rPr>
          <w:bCs/>
        </w:rPr>
        <w:t>May</w:t>
      </w:r>
      <w:r w:rsidRPr="006A1412">
        <w:rPr>
          <w:bCs/>
        </w:rPr>
        <w:t xml:space="preserve"> 2019   </w:t>
      </w:r>
      <w:r w:rsidRPr="006A1412">
        <w:rPr>
          <w:bCs/>
        </w:rPr>
        <w:tab/>
      </w:r>
      <w:r>
        <w:rPr>
          <w:bCs/>
        </w:rPr>
        <w:t>Reno</w:t>
      </w:r>
      <w:r w:rsidRPr="006A1412">
        <w:rPr>
          <w:bCs/>
        </w:rPr>
        <w:t xml:space="preserve">      </w:t>
      </w:r>
      <w:r>
        <w:rPr>
          <w:bCs/>
        </w:rPr>
        <w:t xml:space="preserve"> </w:t>
      </w:r>
      <w:r w:rsidR="006C0A68">
        <w:rPr>
          <w:bCs/>
        </w:rPr>
        <w:tab/>
      </w:r>
      <w:r>
        <w:rPr>
          <w:bCs/>
        </w:rPr>
        <w:t>US</w:t>
      </w:r>
    </w:p>
    <w:p w14:paraId="617181C6" w14:textId="1243C5D0" w:rsidR="00C95E33" w:rsidRPr="00496D50" w:rsidRDefault="00261F63" w:rsidP="00C17AA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A1412">
        <w:rPr>
          <w:bCs/>
        </w:rPr>
        <w:t>3GPPRAN2#10</w:t>
      </w:r>
      <w:r>
        <w:rPr>
          <w:bCs/>
        </w:rPr>
        <w:t>7</w:t>
      </w:r>
      <w:r w:rsidRPr="006A1412">
        <w:rPr>
          <w:bCs/>
        </w:rPr>
        <w:tab/>
        <w:t>2</w:t>
      </w:r>
      <w:r>
        <w:rPr>
          <w:bCs/>
        </w:rPr>
        <w:t>6</w:t>
      </w:r>
      <w:r w:rsidRPr="006A1412">
        <w:rPr>
          <w:bCs/>
        </w:rPr>
        <w:t xml:space="preserve"> </w:t>
      </w:r>
      <w:r>
        <w:rPr>
          <w:bCs/>
        </w:rPr>
        <w:t>-</w:t>
      </w:r>
      <w:r w:rsidRPr="006A1412">
        <w:rPr>
          <w:bCs/>
        </w:rPr>
        <w:t xml:space="preserve"> </w:t>
      </w:r>
      <w:r>
        <w:rPr>
          <w:bCs/>
        </w:rPr>
        <w:t>30 August</w:t>
      </w:r>
      <w:r w:rsidRPr="006A1412">
        <w:rPr>
          <w:bCs/>
        </w:rPr>
        <w:t xml:space="preserve"> 2019   </w:t>
      </w:r>
      <w:r w:rsidRPr="006A1412">
        <w:rPr>
          <w:bCs/>
        </w:rPr>
        <w:tab/>
      </w:r>
      <w:r w:rsidRPr="00996EE8">
        <w:rPr>
          <w:bCs/>
        </w:rPr>
        <w:t xml:space="preserve">Prague  </w:t>
      </w:r>
      <w:r w:rsidRPr="006A1412">
        <w:rPr>
          <w:bCs/>
        </w:rPr>
        <w:t xml:space="preserve"> </w:t>
      </w:r>
      <w:r w:rsidRPr="006A1412">
        <w:rPr>
          <w:bCs/>
        </w:rPr>
        <w:tab/>
      </w:r>
      <w:r w:rsidRPr="00996EE8">
        <w:rPr>
          <w:bCs/>
        </w:rPr>
        <w:t>Czechoslovakia</w:t>
      </w: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5FBA7B" w14:textId="77777777" w:rsidR="00B252C1" w:rsidRDefault="00B252C1">
      <w:r>
        <w:separator/>
      </w:r>
    </w:p>
  </w:endnote>
  <w:endnote w:type="continuationSeparator" w:id="0">
    <w:p w14:paraId="09DD588F" w14:textId="77777777" w:rsidR="00B252C1" w:rsidRDefault="00B25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52572" w14:textId="77777777" w:rsidR="00557D6F" w:rsidRDefault="00557D6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87A9D" w14:textId="77777777" w:rsidR="00557D6F" w:rsidRDefault="00557D6F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A3BCF" w14:textId="77777777" w:rsidR="00557D6F" w:rsidRDefault="00557D6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A53D5C" w14:textId="77777777" w:rsidR="00B252C1" w:rsidRDefault="00B252C1">
      <w:r>
        <w:separator/>
      </w:r>
    </w:p>
  </w:footnote>
  <w:footnote w:type="continuationSeparator" w:id="0">
    <w:p w14:paraId="72AF9EFA" w14:textId="77777777" w:rsidR="00B252C1" w:rsidRDefault="00B252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C90C6" w14:textId="77777777" w:rsidR="00557D6F" w:rsidRDefault="00557D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33DE0" w14:textId="77777777" w:rsidR="00557D6F" w:rsidRDefault="00557D6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CD0D1" w14:textId="77777777" w:rsidR="00557D6F" w:rsidRDefault="00557D6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2FB2"/>
    <w:rsid w:val="00030895"/>
    <w:rsid w:val="0003565A"/>
    <w:rsid w:val="0003719B"/>
    <w:rsid w:val="00045511"/>
    <w:rsid w:val="000A043C"/>
    <w:rsid w:val="000D113A"/>
    <w:rsid w:val="000F12FD"/>
    <w:rsid w:val="000F4133"/>
    <w:rsid w:val="00100273"/>
    <w:rsid w:val="001063EA"/>
    <w:rsid w:val="00111F63"/>
    <w:rsid w:val="00122229"/>
    <w:rsid w:val="00137772"/>
    <w:rsid w:val="00140B4F"/>
    <w:rsid w:val="00142B3B"/>
    <w:rsid w:val="001451EB"/>
    <w:rsid w:val="001576BB"/>
    <w:rsid w:val="00163858"/>
    <w:rsid w:val="00177DA3"/>
    <w:rsid w:val="001918E2"/>
    <w:rsid w:val="001B008D"/>
    <w:rsid w:val="001D2108"/>
    <w:rsid w:val="001E10DE"/>
    <w:rsid w:val="001E3D88"/>
    <w:rsid w:val="001E4ACD"/>
    <w:rsid w:val="002061D9"/>
    <w:rsid w:val="00220708"/>
    <w:rsid w:val="00222A01"/>
    <w:rsid w:val="00222A4F"/>
    <w:rsid w:val="0024067D"/>
    <w:rsid w:val="00247029"/>
    <w:rsid w:val="00254238"/>
    <w:rsid w:val="00261C7D"/>
    <w:rsid w:val="00261F63"/>
    <w:rsid w:val="002633C1"/>
    <w:rsid w:val="00270DF0"/>
    <w:rsid w:val="0027716B"/>
    <w:rsid w:val="00282DA9"/>
    <w:rsid w:val="00283A52"/>
    <w:rsid w:val="00285851"/>
    <w:rsid w:val="002A0310"/>
    <w:rsid w:val="002A542F"/>
    <w:rsid w:val="002A6E4C"/>
    <w:rsid w:val="002D095E"/>
    <w:rsid w:val="002D19E3"/>
    <w:rsid w:val="002F165F"/>
    <w:rsid w:val="0030138D"/>
    <w:rsid w:val="0030356A"/>
    <w:rsid w:val="00306B64"/>
    <w:rsid w:val="003100EB"/>
    <w:rsid w:val="003221D8"/>
    <w:rsid w:val="00324418"/>
    <w:rsid w:val="003277A4"/>
    <w:rsid w:val="003341F9"/>
    <w:rsid w:val="00335FAB"/>
    <w:rsid w:val="003632EE"/>
    <w:rsid w:val="003807F6"/>
    <w:rsid w:val="00383231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6875"/>
    <w:rsid w:val="00417F6D"/>
    <w:rsid w:val="00437F70"/>
    <w:rsid w:val="00452B0D"/>
    <w:rsid w:val="00453779"/>
    <w:rsid w:val="00463675"/>
    <w:rsid w:val="0049187C"/>
    <w:rsid w:val="00496D50"/>
    <w:rsid w:val="004B4ABB"/>
    <w:rsid w:val="004C38FD"/>
    <w:rsid w:val="004C6071"/>
    <w:rsid w:val="004D26FE"/>
    <w:rsid w:val="004E2356"/>
    <w:rsid w:val="004F3AA9"/>
    <w:rsid w:val="0050174F"/>
    <w:rsid w:val="00501F64"/>
    <w:rsid w:val="00505F59"/>
    <w:rsid w:val="005321CC"/>
    <w:rsid w:val="00552305"/>
    <w:rsid w:val="00557D6F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22FD"/>
    <w:rsid w:val="00642CAC"/>
    <w:rsid w:val="006431E6"/>
    <w:rsid w:val="00667F66"/>
    <w:rsid w:val="0067303B"/>
    <w:rsid w:val="006775AB"/>
    <w:rsid w:val="0068536E"/>
    <w:rsid w:val="006A473B"/>
    <w:rsid w:val="006C0A68"/>
    <w:rsid w:val="006D1114"/>
    <w:rsid w:val="006F7688"/>
    <w:rsid w:val="00701A2B"/>
    <w:rsid w:val="00705B5E"/>
    <w:rsid w:val="007822EF"/>
    <w:rsid w:val="00787EAC"/>
    <w:rsid w:val="007A671D"/>
    <w:rsid w:val="007B4BA8"/>
    <w:rsid w:val="00806E3A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B1552"/>
    <w:rsid w:val="008D1B54"/>
    <w:rsid w:val="008F358E"/>
    <w:rsid w:val="008F581B"/>
    <w:rsid w:val="00907392"/>
    <w:rsid w:val="00916145"/>
    <w:rsid w:val="00923E7C"/>
    <w:rsid w:val="00932291"/>
    <w:rsid w:val="00941A45"/>
    <w:rsid w:val="00950DE4"/>
    <w:rsid w:val="00951454"/>
    <w:rsid w:val="00952417"/>
    <w:rsid w:val="0096221E"/>
    <w:rsid w:val="009778A3"/>
    <w:rsid w:val="00984727"/>
    <w:rsid w:val="00992050"/>
    <w:rsid w:val="009B2EB9"/>
    <w:rsid w:val="009C35DE"/>
    <w:rsid w:val="009D594E"/>
    <w:rsid w:val="009D59F1"/>
    <w:rsid w:val="009E27E2"/>
    <w:rsid w:val="009E5C7E"/>
    <w:rsid w:val="009E6BE9"/>
    <w:rsid w:val="00A1282E"/>
    <w:rsid w:val="00A12ABA"/>
    <w:rsid w:val="00A1443B"/>
    <w:rsid w:val="00A151A0"/>
    <w:rsid w:val="00A245CA"/>
    <w:rsid w:val="00A3454C"/>
    <w:rsid w:val="00A40236"/>
    <w:rsid w:val="00A45BD7"/>
    <w:rsid w:val="00A47A67"/>
    <w:rsid w:val="00A56D45"/>
    <w:rsid w:val="00A6412A"/>
    <w:rsid w:val="00A64F79"/>
    <w:rsid w:val="00A810F4"/>
    <w:rsid w:val="00A8524C"/>
    <w:rsid w:val="00A90774"/>
    <w:rsid w:val="00AA637B"/>
    <w:rsid w:val="00AB7B91"/>
    <w:rsid w:val="00AD0350"/>
    <w:rsid w:val="00AE5661"/>
    <w:rsid w:val="00AF3FA4"/>
    <w:rsid w:val="00B146AB"/>
    <w:rsid w:val="00B252C1"/>
    <w:rsid w:val="00B255A7"/>
    <w:rsid w:val="00B33A9B"/>
    <w:rsid w:val="00B544D2"/>
    <w:rsid w:val="00B5648B"/>
    <w:rsid w:val="00B66CC7"/>
    <w:rsid w:val="00B70E77"/>
    <w:rsid w:val="00B92890"/>
    <w:rsid w:val="00B95CD1"/>
    <w:rsid w:val="00BB0CAD"/>
    <w:rsid w:val="00BC381D"/>
    <w:rsid w:val="00BE1F84"/>
    <w:rsid w:val="00BE7CC9"/>
    <w:rsid w:val="00BF32CE"/>
    <w:rsid w:val="00BF73FB"/>
    <w:rsid w:val="00C021DE"/>
    <w:rsid w:val="00C17AA6"/>
    <w:rsid w:val="00C231ED"/>
    <w:rsid w:val="00C2354D"/>
    <w:rsid w:val="00C51C0C"/>
    <w:rsid w:val="00C52AEB"/>
    <w:rsid w:val="00C750D8"/>
    <w:rsid w:val="00C95E33"/>
    <w:rsid w:val="00CB171E"/>
    <w:rsid w:val="00CB6C4B"/>
    <w:rsid w:val="00CE45DA"/>
    <w:rsid w:val="00D24338"/>
    <w:rsid w:val="00D40BEF"/>
    <w:rsid w:val="00D42DF3"/>
    <w:rsid w:val="00D65530"/>
    <w:rsid w:val="00D74A1C"/>
    <w:rsid w:val="00D75660"/>
    <w:rsid w:val="00D75B0B"/>
    <w:rsid w:val="00D82B81"/>
    <w:rsid w:val="00D876BF"/>
    <w:rsid w:val="00D96342"/>
    <w:rsid w:val="00DC6C67"/>
    <w:rsid w:val="00DD52D3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EE7818"/>
    <w:rsid w:val="00F11820"/>
    <w:rsid w:val="00F17587"/>
    <w:rsid w:val="00F23FFC"/>
    <w:rsid w:val="00F54C66"/>
    <w:rsid w:val="00F9445C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0"/>
    <w:uiPriority w:val="99"/>
    <w:semiHidden/>
    <w:unhideWhenUsed/>
    <w:rsid w:val="004147C2"/>
    <w:rPr>
      <w:sz w:val="24"/>
      <w:szCs w:val="24"/>
    </w:rPr>
  </w:style>
  <w:style w:type="character" w:customStyle="1" w:styleId="Char0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Huawei</cp:lastModifiedBy>
  <cp:revision>25</cp:revision>
  <cp:lastPrinted>2002-04-23T00:10:00Z</cp:lastPrinted>
  <dcterms:created xsi:type="dcterms:W3CDTF">2018-11-01T08:10:00Z</dcterms:created>
  <dcterms:modified xsi:type="dcterms:W3CDTF">2019-03-28T08:24:00Z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(3)YbMzE8MwGFGezzbhIDOOfWSF2CG73Pryv35eO9raDjq8Jl5ptqa/ZdbzSXq87NhSZ1oovLxk
TOjM4weyYNAAXNdFzjc/e80bqUp2XKWBr+0bF/aFTTaXRNrmPVzHnDyKEwL+gJNe1plW7ws7
98NgiISUJ2jMNWLdvm97otk/PB/xDD2bMyISKzfYqoVlTyydex1M5O7179KYKDbHt9JMeq3s
E8cUSj7cuboFwI65Rn</vt:lpwstr>
  </property>
  <property fmtid="{D5CDD505-2E9C-101B-9397-08002B2CF9AE}" pid="3" name="_2015_ms_pID_7253431">
    <vt:lpwstr>OflrjfWHfGN/UXyeldlCD2eCuctt9NDST/7Pi3uof0ucOWtf6INXW6
CRDm5iOqRETTt3n0RtepFdgyTqJjDHrxp/AG7qY1xWCUQ5aW6BTB0SQw3t5iNDZLh/rK/gns
/Gjp9nHd80wdoyLk4PAG+f9pBoUD6/YU9PnJTiXclOS5Va3G1p57oleNQCocSv243NnuYoA9
ufxfcEn+AHH51wEVCwQAupuvHasw9YHImCYK</vt:lpwstr>
  </property>
  <property fmtid="{D5CDD505-2E9C-101B-9397-08002B2CF9AE}" pid="4" name="_2015_ms_pID_7253432">
    <vt:lpwstr>ng==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1553677549</vt:lpwstr>
  </property>
</Properties>
</file>